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D" w:rsidRDefault="00354BFD" w:rsidP="00354BFD">
      <w:pPr>
        <w:jc w:val="center"/>
        <w:rPr>
          <w:sz w:val="28"/>
        </w:rPr>
      </w:pPr>
      <w:r>
        <w:rPr>
          <w:sz w:val="28"/>
        </w:rPr>
        <w:t>Муниципальное автономное общеобразовательное учреждение</w:t>
      </w:r>
    </w:p>
    <w:p w:rsidR="00354BFD" w:rsidRDefault="00354BFD" w:rsidP="00354BFD">
      <w:pPr>
        <w:ind w:left="-851" w:firstLine="425"/>
        <w:jc w:val="center"/>
        <w:rPr>
          <w:sz w:val="28"/>
        </w:rPr>
      </w:pPr>
      <w:r>
        <w:rPr>
          <w:sz w:val="28"/>
        </w:rPr>
        <w:t>средняя общеобразовательная школа №2 имени Ж.И. Алфёрова г. Туринска</w:t>
      </w:r>
    </w:p>
    <w:p w:rsidR="00354BFD" w:rsidRDefault="00354BFD" w:rsidP="00354BFD">
      <w:pPr>
        <w:jc w:val="center"/>
        <w:rPr>
          <w:b/>
          <w:sz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4FB27C" wp14:editId="637F2AB8">
            <wp:simplePos x="0" y="0"/>
            <wp:positionH relativeFrom="column">
              <wp:posOffset>3136265</wp:posOffset>
            </wp:positionH>
            <wp:positionV relativeFrom="paragraph">
              <wp:posOffset>194310</wp:posOffset>
            </wp:positionV>
            <wp:extent cx="1552575" cy="129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FD" w:rsidRDefault="00354BFD" w:rsidP="00354BFD">
      <w:pPr>
        <w:rPr>
          <w:b/>
          <w:sz w:val="28"/>
        </w:rPr>
      </w:pPr>
      <w:r>
        <w:rPr>
          <w:b/>
          <w:sz w:val="28"/>
        </w:rPr>
        <w:t xml:space="preserve">   Согласовано</w:t>
      </w:r>
      <w:proofErr w:type="gramStart"/>
      <w:r>
        <w:rPr>
          <w:b/>
          <w:sz w:val="28"/>
        </w:rPr>
        <w:t xml:space="preserve">                                                              У</w:t>
      </w:r>
      <w:proofErr w:type="gramEnd"/>
      <w:r>
        <w:rPr>
          <w:b/>
          <w:sz w:val="28"/>
        </w:rPr>
        <w:t>тверждаю</w:t>
      </w:r>
    </w:p>
    <w:p w:rsidR="00354BFD" w:rsidRDefault="00354BFD" w:rsidP="00354BFD">
      <w:pPr>
        <w:rPr>
          <w:sz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138339</wp:posOffset>
            </wp:positionV>
            <wp:extent cx="418465" cy="343535"/>
            <wp:effectExtent l="0" t="0" r="0" b="0"/>
            <wp:wrapNone/>
            <wp:docPr id="1" name="Рисунок 1" descr="img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5EAE6"/>
                        </a:clrFrom>
                        <a:clrTo>
                          <a:srgbClr val="E5EA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</w:t>
      </w:r>
      <w:r>
        <w:rPr>
          <w:sz w:val="28"/>
        </w:rPr>
        <w:t>Зам. директора по УВР</w:t>
      </w:r>
      <w:r>
        <w:rPr>
          <w:b/>
          <w:sz w:val="28"/>
        </w:rPr>
        <w:t xml:space="preserve">                                              </w:t>
      </w:r>
      <w:r>
        <w:rPr>
          <w:sz w:val="28"/>
        </w:rPr>
        <w:t>Директор школы</w:t>
      </w:r>
    </w:p>
    <w:p w:rsidR="00354BFD" w:rsidRDefault="00354BFD" w:rsidP="00354BFD">
      <w:pPr>
        <w:rPr>
          <w:sz w:val="28"/>
        </w:rPr>
      </w:pPr>
      <w:r>
        <w:rPr>
          <w:sz w:val="28"/>
        </w:rPr>
        <w:t xml:space="preserve">    ______ Н.В. Мищенко                                               ________ Е.В. Медведева</w:t>
      </w:r>
    </w:p>
    <w:p w:rsidR="00354BFD" w:rsidRDefault="00354BFD" w:rsidP="00354BFD">
      <w:pPr>
        <w:rPr>
          <w:sz w:val="28"/>
        </w:rPr>
      </w:pPr>
      <w:r>
        <w:rPr>
          <w:sz w:val="28"/>
        </w:rPr>
        <w:t xml:space="preserve">    01 сентября 2018 г.                                                     01 сентября 2018 г.</w:t>
      </w:r>
    </w:p>
    <w:p w:rsidR="00354BFD" w:rsidRDefault="00354BFD" w:rsidP="00354BFD">
      <w:pPr>
        <w:rPr>
          <w:b/>
          <w:sz w:val="28"/>
        </w:rPr>
      </w:pPr>
    </w:p>
    <w:p w:rsidR="00354BFD" w:rsidRDefault="00354BFD" w:rsidP="00354BF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</w:t>
      </w:r>
    </w:p>
    <w:p w:rsidR="00354BFD" w:rsidRDefault="00354BFD" w:rsidP="00354BFD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354BFD" w:rsidRDefault="00354BFD" w:rsidP="00354BFD">
      <w:pPr>
        <w:jc w:val="center"/>
        <w:rPr>
          <w:b/>
          <w:sz w:val="28"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354BFD" w:rsidP="006A23C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6A23CE" w:rsidRPr="004640AE">
        <w:rPr>
          <w:b/>
          <w:caps/>
        </w:rPr>
        <w:t>программА</w:t>
      </w:r>
    </w:p>
    <w:p w:rsidR="00186EF8" w:rsidRDefault="006A23CE" w:rsidP="00186EF8">
      <w:pPr>
        <w:spacing w:line="360" w:lineRule="auto"/>
        <w:jc w:val="center"/>
        <w:rPr>
          <w:b/>
          <w:caps/>
        </w:rPr>
      </w:pPr>
      <w:r w:rsidRPr="004640AE">
        <w:rPr>
          <w:b/>
          <w:caps/>
        </w:rPr>
        <w:t xml:space="preserve"> по учебному предмету «</w:t>
      </w:r>
      <w:r w:rsidRPr="004640AE">
        <w:rPr>
          <w:b/>
        </w:rPr>
        <w:t>Р</w:t>
      </w:r>
      <w:r>
        <w:rPr>
          <w:b/>
        </w:rPr>
        <w:t>ОДНАЯ ЛИТЕРАТУРА»</w:t>
      </w:r>
      <w:r w:rsidRPr="004640AE">
        <w:rPr>
          <w:b/>
          <w:caps/>
        </w:rPr>
        <w:t xml:space="preserve"> </w:t>
      </w:r>
    </w:p>
    <w:p w:rsidR="006A23CE" w:rsidRPr="00186EF8" w:rsidRDefault="006A23CE" w:rsidP="00186EF8">
      <w:pPr>
        <w:spacing w:line="360" w:lineRule="auto"/>
        <w:jc w:val="center"/>
        <w:rPr>
          <w:b/>
          <w:caps/>
        </w:rPr>
      </w:pPr>
      <w:r w:rsidRPr="004640AE">
        <w:rPr>
          <w:b/>
        </w:rPr>
        <w:t>5 – 9  классы</w:t>
      </w: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813C0D" w:rsidRDefault="00186EF8" w:rsidP="00813C0D">
      <w:pPr>
        <w:ind w:left="4248"/>
        <w:rPr>
          <w:sz w:val="28"/>
          <w:szCs w:val="28"/>
        </w:rPr>
      </w:pPr>
      <w:r w:rsidRPr="00813C0D">
        <w:rPr>
          <w:sz w:val="28"/>
          <w:szCs w:val="28"/>
        </w:rPr>
        <w:t xml:space="preserve">Составители:  </w:t>
      </w:r>
    </w:p>
    <w:p w:rsidR="00186EF8" w:rsidRPr="00813C0D" w:rsidRDefault="00186EF8" w:rsidP="00813C0D">
      <w:pPr>
        <w:ind w:left="4248"/>
        <w:rPr>
          <w:sz w:val="28"/>
          <w:szCs w:val="28"/>
        </w:rPr>
      </w:pPr>
      <w:r w:rsidRPr="00813C0D">
        <w:rPr>
          <w:sz w:val="28"/>
          <w:szCs w:val="28"/>
        </w:rPr>
        <w:t xml:space="preserve">Дрей Т.В., </w:t>
      </w:r>
    </w:p>
    <w:p w:rsidR="006A23CE" w:rsidRPr="00813C0D" w:rsidRDefault="00186EF8" w:rsidP="00813C0D">
      <w:pPr>
        <w:ind w:left="424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>учитель русского языка и литературы,</w:t>
      </w:r>
    </w:p>
    <w:p w:rsidR="00186EF8" w:rsidRPr="00813C0D" w:rsidRDefault="00186EF8" w:rsidP="00813C0D">
      <w:pPr>
        <w:ind w:left="424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>Сафиулина Н.В.</w:t>
      </w:r>
      <w:r w:rsidR="009B72E9" w:rsidRPr="00813C0D">
        <w:rPr>
          <w:sz w:val="28"/>
          <w:szCs w:val="28"/>
        </w:rPr>
        <w:t>,</w:t>
      </w:r>
    </w:p>
    <w:p w:rsidR="009B72E9" w:rsidRPr="00813C0D" w:rsidRDefault="009B72E9" w:rsidP="00813C0D">
      <w:pPr>
        <w:ind w:left="424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>учитель русского языка и литературы;</w:t>
      </w:r>
    </w:p>
    <w:p w:rsidR="006A23CE" w:rsidRPr="00813C0D" w:rsidRDefault="00813C0D" w:rsidP="00813C0D">
      <w:pPr>
        <w:ind w:left="424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 xml:space="preserve">Широковская </w:t>
      </w:r>
      <w:r w:rsidRPr="00813C0D">
        <w:rPr>
          <w:sz w:val="28"/>
          <w:szCs w:val="28"/>
        </w:rPr>
        <w:tab/>
        <w:t>Е.В.</w:t>
      </w:r>
      <w:r w:rsidR="009B72E9" w:rsidRPr="00813C0D">
        <w:rPr>
          <w:sz w:val="28"/>
          <w:szCs w:val="28"/>
        </w:rPr>
        <w:t xml:space="preserve">                                         </w:t>
      </w:r>
      <w:r w:rsidRPr="00813C0D">
        <w:rPr>
          <w:sz w:val="28"/>
          <w:szCs w:val="28"/>
        </w:rPr>
        <w:t xml:space="preserve">    </w:t>
      </w:r>
    </w:p>
    <w:p w:rsidR="00813C0D" w:rsidRPr="00813C0D" w:rsidRDefault="00813C0D" w:rsidP="00813C0D">
      <w:pPr>
        <w:ind w:left="424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>учитель русского языка и литературы</w:t>
      </w:r>
    </w:p>
    <w:p w:rsidR="00813C0D" w:rsidRPr="00813C0D" w:rsidRDefault="00813C0D" w:rsidP="00813C0D">
      <w:pPr>
        <w:jc w:val="center"/>
        <w:rPr>
          <w:sz w:val="28"/>
          <w:szCs w:val="28"/>
        </w:rPr>
      </w:pPr>
    </w:p>
    <w:p w:rsidR="00813C0D" w:rsidRPr="00813C0D" w:rsidRDefault="00813C0D" w:rsidP="00813C0D">
      <w:pPr>
        <w:ind w:left="4248"/>
        <w:jc w:val="both"/>
        <w:rPr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Default="006A23CE" w:rsidP="006A23CE">
      <w:pPr>
        <w:jc w:val="center"/>
        <w:rPr>
          <w:b/>
          <w:sz w:val="28"/>
          <w:szCs w:val="28"/>
        </w:rPr>
      </w:pPr>
    </w:p>
    <w:p w:rsidR="00354BFD" w:rsidRDefault="00354BFD" w:rsidP="006A23CE">
      <w:pPr>
        <w:jc w:val="center"/>
        <w:rPr>
          <w:b/>
          <w:sz w:val="28"/>
          <w:szCs w:val="28"/>
        </w:rPr>
      </w:pPr>
    </w:p>
    <w:p w:rsidR="00354BFD" w:rsidRDefault="00354BFD" w:rsidP="006A23CE">
      <w:pPr>
        <w:jc w:val="center"/>
        <w:rPr>
          <w:b/>
          <w:sz w:val="28"/>
          <w:szCs w:val="28"/>
        </w:rPr>
      </w:pPr>
    </w:p>
    <w:p w:rsidR="00354BFD" w:rsidRDefault="00354BFD" w:rsidP="006A23CE">
      <w:pPr>
        <w:jc w:val="center"/>
        <w:rPr>
          <w:b/>
          <w:sz w:val="28"/>
          <w:szCs w:val="28"/>
        </w:rPr>
      </w:pPr>
    </w:p>
    <w:p w:rsidR="00354BFD" w:rsidRPr="00813C0D" w:rsidRDefault="00354BFD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813C0D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Pr="00813C0D" w:rsidRDefault="00813C0D" w:rsidP="00813C0D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Туринск,  201</w:t>
      </w:r>
      <w:r w:rsidR="00354BF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A23CE" w:rsidRDefault="006A23CE" w:rsidP="006A23CE">
      <w:pPr>
        <w:jc w:val="center"/>
        <w:rPr>
          <w:b/>
        </w:rPr>
      </w:pPr>
    </w:p>
    <w:p w:rsidR="006A23CE" w:rsidRDefault="006A23CE" w:rsidP="006A23CE">
      <w:pPr>
        <w:jc w:val="center"/>
        <w:rPr>
          <w:b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Планируемые результаты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 xml:space="preserve"> освоения учебного предмета «Родная литература»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both"/>
        <w:rPr>
          <w:sz w:val="28"/>
          <w:szCs w:val="28"/>
        </w:rPr>
      </w:pPr>
      <w:proofErr w:type="gramStart"/>
      <w:r w:rsidRPr="00813C0D">
        <w:rPr>
          <w:b/>
          <w:sz w:val="28"/>
          <w:szCs w:val="28"/>
          <w:u w:val="single"/>
        </w:rPr>
        <w:t>Личностные</w:t>
      </w:r>
      <w:proofErr w:type="gramEnd"/>
      <w:r w:rsidRPr="00813C0D">
        <w:rPr>
          <w:b/>
          <w:sz w:val="28"/>
          <w:szCs w:val="28"/>
          <w:u w:val="single"/>
        </w:rPr>
        <w:t xml:space="preserve"> </w:t>
      </w:r>
      <w:proofErr w:type="spellStart"/>
      <w:r w:rsidRPr="00813C0D">
        <w:rPr>
          <w:b/>
          <w:sz w:val="28"/>
          <w:szCs w:val="28"/>
          <w:u w:val="single"/>
        </w:rPr>
        <w:t>результаты</w:t>
      </w:r>
      <w:r w:rsidRPr="00813C0D">
        <w:rPr>
          <w:sz w:val="28"/>
          <w:szCs w:val="28"/>
        </w:rPr>
        <w:t>изучения</w:t>
      </w:r>
      <w:proofErr w:type="spellEnd"/>
      <w:r w:rsidRPr="00813C0D">
        <w:rPr>
          <w:sz w:val="28"/>
          <w:szCs w:val="28"/>
        </w:rPr>
        <w:t xml:space="preserve"> предмета родная (русская) литература являются:  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C0D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устойчивый познавательный интерес к чтению, к ведению диалога с автором текста; </w:t>
      </w:r>
    </w:p>
    <w:p w:rsidR="006A23CE" w:rsidRPr="00813C0D" w:rsidRDefault="006A23CE" w:rsidP="006A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потребность в самовыражении через слово.</w:t>
      </w:r>
    </w:p>
    <w:p w:rsidR="006A23CE" w:rsidRPr="00813C0D" w:rsidRDefault="006A23CE" w:rsidP="006A23CE">
      <w:pPr>
        <w:ind w:left="786"/>
        <w:jc w:val="both"/>
        <w:rPr>
          <w:i/>
          <w:sz w:val="28"/>
          <w:szCs w:val="28"/>
        </w:rPr>
      </w:pPr>
      <w:r w:rsidRPr="00813C0D">
        <w:rPr>
          <w:i/>
          <w:sz w:val="28"/>
          <w:szCs w:val="28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 научится: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понимать литературу как одну из национально-культурных ценностей русского народа;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уважительно относиться к родной литературе;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оценивать свои и чужие поступки; 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проявлять внимание, желание больше узнать.  </w:t>
      </w:r>
    </w:p>
    <w:p w:rsidR="006A23CE" w:rsidRPr="00813C0D" w:rsidRDefault="006A23CE" w:rsidP="006A23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6A23CE" w:rsidRPr="00813C0D" w:rsidRDefault="006A23CE" w:rsidP="006A23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A23CE" w:rsidRPr="00813C0D" w:rsidRDefault="006A23CE" w:rsidP="006A23CE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6A23CE" w:rsidRPr="00813C0D" w:rsidRDefault="006A23CE" w:rsidP="006A23CE">
      <w:pPr>
        <w:jc w:val="both"/>
        <w:rPr>
          <w:sz w:val="28"/>
          <w:szCs w:val="28"/>
        </w:rPr>
      </w:pPr>
      <w:proofErr w:type="spellStart"/>
      <w:r w:rsidRPr="00813C0D">
        <w:rPr>
          <w:b/>
          <w:sz w:val="28"/>
          <w:szCs w:val="28"/>
          <w:u w:val="single"/>
        </w:rPr>
        <w:lastRenderedPageBreak/>
        <w:t>Метапредметными</w:t>
      </w:r>
      <w:proofErr w:type="spellEnd"/>
      <w:r w:rsidRPr="00813C0D">
        <w:rPr>
          <w:b/>
          <w:sz w:val="28"/>
          <w:szCs w:val="28"/>
          <w:u w:val="single"/>
        </w:rPr>
        <w:t xml:space="preserve"> результатами</w:t>
      </w:r>
      <w:r w:rsidRPr="00813C0D">
        <w:rPr>
          <w:sz w:val="28"/>
          <w:szCs w:val="28"/>
        </w:rPr>
        <w:t xml:space="preserve"> изучения курса родная (русская) литература является формирование УУД.  </w:t>
      </w:r>
    </w:p>
    <w:p w:rsidR="006A23CE" w:rsidRPr="00813C0D" w:rsidRDefault="006A23CE" w:rsidP="006A23CE">
      <w:pPr>
        <w:ind w:firstLine="425"/>
        <w:jc w:val="both"/>
        <w:rPr>
          <w:sz w:val="28"/>
          <w:szCs w:val="28"/>
        </w:rPr>
      </w:pPr>
      <w:r w:rsidRPr="00813C0D">
        <w:rPr>
          <w:b/>
          <w:i/>
          <w:sz w:val="28"/>
          <w:szCs w:val="28"/>
        </w:rPr>
        <w:t>Регулятивные УУД</w:t>
      </w:r>
      <w:r w:rsidRPr="00813C0D">
        <w:rPr>
          <w:sz w:val="28"/>
          <w:szCs w:val="28"/>
        </w:rPr>
        <w:t xml:space="preserve">:  </w:t>
      </w:r>
    </w:p>
    <w:p w:rsidR="006A23CE" w:rsidRPr="00813C0D" w:rsidRDefault="006A23CE" w:rsidP="006A23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6A23CE" w:rsidRPr="00813C0D" w:rsidRDefault="006A23CE" w:rsidP="006A23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анализировать в обсуждении с учителем условия и пути достижения цели; </w:t>
      </w:r>
    </w:p>
    <w:p w:rsidR="006A23CE" w:rsidRPr="00813C0D" w:rsidRDefault="006A23CE" w:rsidP="006A23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совместно с учителем составлять план решения учебной проблемы; </w:t>
      </w:r>
    </w:p>
    <w:p w:rsidR="006A23CE" w:rsidRPr="00813C0D" w:rsidRDefault="006A23CE" w:rsidP="006A23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6A23CE" w:rsidRPr="00813C0D" w:rsidRDefault="006A23CE" w:rsidP="006A23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6A23CE" w:rsidRPr="00813C0D" w:rsidRDefault="006A23CE" w:rsidP="006A23CE">
      <w:pPr>
        <w:jc w:val="both"/>
        <w:rPr>
          <w:b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</w:t>
      </w:r>
      <w:r w:rsidRPr="00813C0D">
        <w:rPr>
          <w:b/>
          <w:sz w:val="28"/>
          <w:szCs w:val="28"/>
        </w:rPr>
        <w:t>:</w:t>
      </w:r>
    </w:p>
    <w:p w:rsidR="006A23CE" w:rsidRPr="00813C0D" w:rsidRDefault="006A23CE" w:rsidP="006A23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планированию пути достижения цели;</w:t>
      </w:r>
    </w:p>
    <w:p w:rsidR="006A23CE" w:rsidRPr="00813C0D" w:rsidRDefault="006A23CE" w:rsidP="006A23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установлению целевых приоритетов;  </w:t>
      </w:r>
    </w:p>
    <w:p w:rsidR="006A23CE" w:rsidRPr="00813C0D" w:rsidRDefault="006A23CE" w:rsidP="006A23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6A23CE" w:rsidRPr="00813C0D" w:rsidRDefault="006A23CE" w:rsidP="006A23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учитывать условия выполнения учебной задачи; </w:t>
      </w:r>
    </w:p>
    <w:p w:rsidR="006A23CE" w:rsidRPr="00813C0D" w:rsidRDefault="006A23CE" w:rsidP="006A23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C0D">
        <w:rPr>
          <w:rFonts w:ascii="Times New Roman" w:hAnsi="Times New Roman"/>
          <w:sz w:val="28"/>
          <w:szCs w:val="28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6A23CE" w:rsidRPr="00813C0D" w:rsidRDefault="006A23CE" w:rsidP="006A23CE">
      <w:pPr>
        <w:ind w:left="786"/>
        <w:jc w:val="both"/>
        <w:rPr>
          <w:i/>
          <w:sz w:val="28"/>
          <w:szCs w:val="28"/>
        </w:rPr>
      </w:pPr>
      <w:r w:rsidRPr="00813C0D">
        <w:rPr>
          <w:i/>
          <w:sz w:val="28"/>
          <w:szCs w:val="28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6A23CE" w:rsidRPr="00813C0D" w:rsidRDefault="006A23CE" w:rsidP="006A23CE">
      <w:pPr>
        <w:ind w:left="786"/>
        <w:jc w:val="both"/>
        <w:rPr>
          <w:sz w:val="28"/>
          <w:szCs w:val="28"/>
        </w:rPr>
      </w:pPr>
    </w:p>
    <w:p w:rsidR="006A23CE" w:rsidRPr="00813C0D" w:rsidRDefault="006A23CE" w:rsidP="006A23CE">
      <w:pPr>
        <w:ind w:left="786"/>
        <w:jc w:val="both"/>
        <w:rPr>
          <w:sz w:val="28"/>
          <w:szCs w:val="28"/>
        </w:rPr>
      </w:pPr>
      <w:r w:rsidRPr="00813C0D">
        <w:rPr>
          <w:b/>
          <w:i/>
          <w:sz w:val="28"/>
          <w:szCs w:val="28"/>
        </w:rPr>
        <w:t>Познавательные УУД: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color w:val="000000"/>
          <w:sz w:val="28"/>
          <w:szCs w:val="28"/>
        </w:rPr>
        <w:t>овладение навыками смыслового чтения;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813C0D">
        <w:rPr>
          <w:rFonts w:ascii="Times New Roman" w:hAnsi="Times New Roman"/>
          <w:sz w:val="28"/>
          <w:szCs w:val="28"/>
        </w:rPr>
        <w:t>несплошной</w:t>
      </w:r>
      <w:proofErr w:type="spellEnd"/>
      <w:r w:rsidRPr="00813C0D">
        <w:rPr>
          <w:rFonts w:ascii="Times New Roman" w:hAnsi="Times New Roman"/>
          <w:sz w:val="28"/>
          <w:szCs w:val="28"/>
        </w:rPr>
        <w:t xml:space="preserve"> текст – иллюстрация, таблица, схема);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владеть различными видами аудирования (выборочным, ознакомительным, детальным);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813C0D">
        <w:rPr>
          <w:rFonts w:ascii="Times New Roman" w:hAnsi="Times New Roman"/>
          <w:sz w:val="28"/>
          <w:szCs w:val="28"/>
        </w:rPr>
        <w:t>и</w:t>
      </w:r>
      <w:proofErr w:type="gramEnd"/>
      <w:r w:rsidRPr="00813C0D">
        <w:rPr>
          <w:rFonts w:ascii="Times New Roman" w:hAnsi="Times New Roman"/>
          <w:sz w:val="28"/>
          <w:szCs w:val="28"/>
        </w:rPr>
        <w:t xml:space="preserve"> наоборот: по плану, по схеме, по таблице составлять сплошной текст); 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излагать содержание прочитанного (прослушанного) текста подробно, сжато, выборочно; 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пользоваться словарями, справочниками; 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осуществлять анализ и синтез; 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 </w:t>
      </w:r>
    </w:p>
    <w:p w:rsidR="006A23CE" w:rsidRPr="00813C0D" w:rsidRDefault="006A23CE" w:rsidP="006A2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строить рассуждения. </w:t>
      </w:r>
    </w:p>
    <w:p w:rsidR="006A23CE" w:rsidRPr="00813C0D" w:rsidRDefault="006A23CE" w:rsidP="006A23CE">
      <w:pPr>
        <w:ind w:left="1146"/>
        <w:jc w:val="both"/>
        <w:rPr>
          <w:sz w:val="28"/>
          <w:szCs w:val="28"/>
        </w:rPr>
      </w:pPr>
      <w:r w:rsidRPr="00813C0D">
        <w:rPr>
          <w:sz w:val="28"/>
          <w:szCs w:val="28"/>
        </w:rPr>
        <w:lastRenderedPageBreak/>
        <w:t xml:space="preserve"> Средством развития </w:t>
      </w:r>
      <w:proofErr w:type="gramStart"/>
      <w:r w:rsidRPr="00813C0D">
        <w:rPr>
          <w:sz w:val="28"/>
          <w:szCs w:val="28"/>
        </w:rPr>
        <w:t>познавательных</w:t>
      </w:r>
      <w:proofErr w:type="gramEnd"/>
      <w:r w:rsidRPr="00813C0D">
        <w:rPr>
          <w:sz w:val="28"/>
          <w:szCs w:val="28"/>
        </w:rPr>
        <w:t xml:space="preserve"> УУД служат тексты художественной литературы; технология продуктивного чтения.  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научится: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строить сообщение в устной форме;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находить в художественном тексте ответ на заданный вопрос;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анализировать изучаемые объекты с выделением существенных и несущественных признаков;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проводить сравнение;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проводить аналогии между изучаемым материалом и собственным опытом. 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6A23CE" w:rsidRPr="00813C0D" w:rsidRDefault="006A23CE" w:rsidP="006A2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обобщать (выводить общее для целого ряда единичных объектов). </w:t>
      </w:r>
    </w:p>
    <w:p w:rsidR="006A23CE" w:rsidRPr="00813C0D" w:rsidRDefault="006A23CE" w:rsidP="006A23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A23CE" w:rsidRPr="00813C0D" w:rsidRDefault="006A23CE" w:rsidP="006A23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C0D">
        <w:rPr>
          <w:b/>
          <w:i/>
          <w:sz w:val="28"/>
          <w:szCs w:val="28"/>
        </w:rPr>
        <w:t>Коммуникативные УУД: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color w:val="000000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color w:val="000000"/>
          <w:sz w:val="28"/>
          <w:szCs w:val="28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6A23CE" w:rsidRPr="00813C0D" w:rsidRDefault="006A23CE" w:rsidP="006A23CE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выступать перед аудиторией сверстников с сообщениями.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научится:</w:t>
      </w:r>
    </w:p>
    <w:p w:rsidR="006A23CE" w:rsidRPr="00813C0D" w:rsidRDefault="006A23CE" w:rsidP="006A23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устанавливать и вырабатывать разные точки зрения; </w:t>
      </w:r>
    </w:p>
    <w:p w:rsidR="006A23CE" w:rsidRPr="00813C0D" w:rsidRDefault="006A23CE" w:rsidP="006A23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аргументировать свою точку зрения; </w:t>
      </w:r>
    </w:p>
    <w:p w:rsidR="006A23CE" w:rsidRPr="00813C0D" w:rsidRDefault="006A23CE" w:rsidP="006A23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lastRenderedPageBreak/>
        <w:t>задавать вопросы.</w:t>
      </w:r>
    </w:p>
    <w:p w:rsidR="006A23CE" w:rsidRPr="00813C0D" w:rsidRDefault="006A23CE" w:rsidP="006A23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6A23CE" w:rsidRPr="00813C0D" w:rsidRDefault="006A23CE" w:rsidP="006A23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6A23CE" w:rsidRPr="00813C0D" w:rsidRDefault="006A23CE" w:rsidP="006A23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брать на себя инициативу в организации совместного действия (деловое лидерство).</w:t>
      </w:r>
    </w:p>
    <w:p w:rsidR="006A23CE" w:rsidRPr="00813C0D" w:rsidRDefault="006A23CE" w:rsidP="006A23CE">
      <w:pPr>
        <w:ind w:left="1134"/>
        <w:jc w:val="both"/>
        <w:rPr>
          <w:i/>
          <w:sz w:val="28"/>
          <w:szCs w:val="28"/>
        </w:rPr>
      </w:pPr>
      <w:r w:rsidRPr="00813C0D">
        <w:rPr>
          <w:i/>
          <w:sz w:val="28"/>
          <w:szCs w:val="28"/>
        </w:rPr>
        <w:t xml:space="preserve">Все виды личностных и метапредметных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6A23CE" w:rsidRPr="00813C0D" w:rsidRDefault="006A23CE" w:rsidP="006A23CE">
      <w:pPr>
        <w:ind w:left="1134"/>
        <w:jc w:val="both"/>
        <w:rPr>
          <w:i/>
          <w:sz w:val="28"/>
          <w:szCs w:val="28"/>
        </w:rPr>
      </w:pPr>
    </w:p>
    <w:p w:rsidR="006A23CE" w:rsidRPr="00813C0D" w:rsidRDefault="006A23CE" w:rsidP="006A23CE">
      <w:pPr>
        <w:jc w:val="both"/>
        <w:rPr>
          <w:sz w:val="28"/>
          <w:szCs w:val="28"/>
        </w:rPr>
      </w:pPr>
      <w:r w:rsidRPr="00813C0D">
        <w:rPr>
          <w:b/>
          <w:sz w:val="28"/>
          <w:szCs w:val="28"/>
          <w:u w:val="single"/>
        </w:rPr>
        <w:t>Предметными результатами</w:t>
      </w:r>
      <w:r w:rsidRPr="00813C0D">
        <w:rPr>
          <w:sz w:val="28"/>
          <w:szCs w:val="28"/>
        </w:rPr>
        <w:t xml:space="preserve"> изучения курса родная (русская) литература является сформированность следующих умений:</w:t>
      </w:r>
    </w:p>
    <w:p w:rsidR="006A23CE" w:rsidRPr="00813C0D" w:rsidRDefault="006A23CE" w:rsidP="006A23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A23CE" w:rsidRPr="00813C0D" w:rsidRDefault="006A23CE" w:rsidP="006A23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6A23CE" w:rsidRPr="00813C0D" w:rsidRDefault="006A23CE" w:rsidP="006A23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A23CE" w:rsidRPr="00813C0D" w:rsidRDefault="006A23CE" w:rsidP="006A23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13C0D">
        <w:rPr>
          <w:rFonts w:ascii="Times New Roman" w:hAnsi="Times New Roman"/>
          <w:sz w:val="28"/>
          <w:szCs w:val="28"/>
        </w:rPr>
        <w:t>от</w:t>
      </w:r>
      <w:proofErr w:type="gramEnd"/>
      <w:r w:rsidRPr="00813C0D">
        <w:rPr>
          <w:rFonts w:ascii="Times New Roman" w:hAnsi="Times New Roman"/>
          <w:sz w:val="28"/>
          <w:szCs w:val="28"/>
        </w:rPr>
        <w:t xml:space="preserve"> научного, делового, публицистического и т.п.;</w:t>
      </w:r>
    </w:p>
    <w:p w:rsidR="006A23CE" w:rsidRPr="00813C0D" w:rsidRDefault="006A23CE" w:rsidP="006A23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научится: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владеть различными видами пересказа, 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пересказывать сюжет; 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выявлять особенности композиции, основной конфликт, вычленять фабулу;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характеризовать героев-персонажей, давать их сравнительные характеристики;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lastRenderedPageBreak/>
        <w:t xml:space="preserve">определять </w:t>
      </w:r>
      <w:proofErr w:type="spellStart"/>
      <w:r w:rsidRPr="00813C0D">
        <w:rPr>
          <w:rFonts w:ascii="Times New Roman" w:hAnsi="Times New Roman"/>
          <w:sz w:val="28"/>
          <w:szCs w:val="28"/>
        </w:rPr>
        <w:t>родо</w:t>
      </w:r>
      <w:proofErr w:type="spellEnd"/>
      <w:r w:rsidRPr="00813C0D">
        <w:rPr>
          <w:rFonts w:ascii="Times New Roman" w:hAnsi="Times New Roman"/>
          <w:sz w:val="28"/>
          <w:szCs w:val="28"/>
        </w:rPr>
        <w:t>-жанровую специфику художественного произведения;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6A23CE" w:rsidRPr="00813C0D" w:rsidRDefault="006A23CE" w:rsidP="006A23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6A23CE" w:rsidRPr="00813C0D" w:rsidRDefault="006A23CE" w:rsidP="006A23CE">
      <w:pPr>
        <w:jc w:val="both"/>
        <w:rPr>
          <w:b/>
          <w:sz w:val="28"/>
          <w:szCs w:val="28"/>
        </w:rPr>
      </w:pPr>
    </w:p>
    <w:p w:rsidR="006A23CE" w:rsidRPr="00813C0D" w:rsidRDefault="006A23CE" w:rsidP="006A23CE">
      <w:pPr>
        <w:jc w:val="both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Устное народное творчество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научится: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видеть черты русского национального характера в героях русских сказок;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пересказывать сказку, </w:t>
      </w:r>
      <w:proofErr w:type="gramStart"/>
      <w:r w:rsidRPr="00813C0D">
        <w:rPr>
          <w:rFonts w:ascii="Times New Roman" w:hAnsi="Times New Roman"/>
          <w:sz w:val="28"/>
          <w:szCs w:val="28"/>
        </w:rPr>
        <w:t>ч</w:t>
      </w:r>
      <w:proofErr w:type="gramEnd"/>
      <w:r w:rsidRPr="00813C0D">
        <w:rPr>
          <w:rFonts w:ascii="Times New Roman" w:hAnsi="Times New Roman"/>
          <w:sz w:val="28"/>
          <w:szCs w:val="28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6A23CE" w:rsidRPr="00813C0D" w:rsidRDefault="006A23CE" w:rsidP="006A23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b/>
          <w:i/>
          <w:sz w:val="28"/>
          <w:szCs w:val="28"/>
        </w:rPr>
        <w:t>Древнерусская литература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научится:</w:t>
      </w:r>
    </w:p>
    <w:p w:rsidR="006A23CE" w:rsidRPr="00813C0D" w:rsidRDefault="006A23CE" w:rsidP="006A23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характеризовать отдельные эпизоды российской истории с помощью произведений древнерусской литературы;</w:t>
      </w:r>
    </w:p>
    <w:p w:rsidR="006A23CE" w:rsidRPr="00813C0D" w:rsidRDefault="006A23CE" w:rsidP="006A23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характеризовать исторических персонажей прочитанных произведений;</w:t>
      </w:r>
    </w:p>
    <w:p w:rsidR="006A23CE" w:rsidRPr="00813C0D" w:rsidRDefault="006A23CE" w:rsidP="006A23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формировать вывод о пафосе и идеях произведений древнерусской литературы.</w:t>
      </w:r>
    </w:p>
    <w:p w:rsidR="006A23CE" w:rsidRPr="00813C0D" w:rsidRDefault="006A23CE" w:rsidP="006A23CE">
      <w:pPr>
        <w:jc w:val="center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Русская литература XIX—XX вв.</w:t>
      </w:r>
    </w:p>
    <w:p w:rsidR="006A23CE" w:rsidRPr="00813C0D" w:rsidRDefault="006A23CE" w:rsidP="006A23CE">
      <w:pPr>
        <w:jc w:val="both"/>
        <w:rPr>
          <w:b/>
          <w:i/>
          <w:sz w:val="28"/>
          <w:szCs w:val="28"/>
        </w:rPr>
      </w:pPr>
      <w:r w:rsidRPr="00813C0D">
        <w:rPr>
          <w:b/>
          <w:i/>
          <w:sz w:val="28"/>
          <w:szCs w:val="28"/>
        </w:rPr>
        <w:t>Учащийся  научится: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осознанно воспринимать художественное произведение в единстве формы и содержания;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характеризовать нравственную позицию героев;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формулировать художественную идею произведения;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формулировать вопросы для размышления;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участвовать в диспуте и отстаивать свою позицию;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lastRenderedPageBreak/>
        <w:t>давать психологическую характеристику поступкам героев в различных ситуациях;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выразительно читать произведения лирики;</w:t>
      </w:r>
    </w:p>
    <w:p w:rsidR="006A23CE" w:rsidRPr="00813C0D" w:rsidRDefault="006A23CE" w:rsidP="006A23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A23CE" w:rsidRPr="00813C0D" w:rsidRDefault="006A23CE" w:rsidP="00813C0D">
      <w:pPr>
        <w:ind w:firstLine="360"/>
        <w:rPr>
          <w:b/>
          <w:sz w:val="28"/>
          <w:szCs w:val="28"/>
        </w:rPr>
      </w:pPr>
    </w:p>
    <w:p w:rsidR="006A23CE" w:rsidRPr="00813C0D" w:rsidRDefault="006A23CE" w:rsidP="006A23CE">
      <w:pPr>
        <w:ind w:firstLine="360"/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ind w:firstLine="360"/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ind w:firstLine="360"/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Содержание программы</w:t>
      </w:r>
    </w:p>
    <w:p w:rsidR="006A23CE" w:rsidRPr="00813C0D" w:rsidRDefault="006A23CE" w:rsidP="006A23CE">
      <w:pPr>
        <w:spacing w:line="360" w:lineRule="auto"/>
        <w:jc w:val="both"/>
        <w:rPr>
          <w:b/>
          <w:sz w:val="28"/>
          <w:szCs w:val="28"/>
        </w:rPr>
      </w:pPr>
    </w:p>
    <w:p w:rsidR="006A23CE" w:rsidRPr="00813C0D" w:rsidRDefault="006A23CE" w:rsidP="006A23CE">
      <w:pPr>
        <w:spacing w:line="360" w:lineRule="auto"/>
        <w:ind w:firstLine="708"/>
        <w:jc w:val="both"/>
        <w:rPr>
          <w:sz w:val="28"/>
          <w:szCs w:val="28"/>
        </w:rPr>
      </w:pPr>
      <w:r w:rsidRPr="00813C0D">
        <w:rPr>
          <w:sz w:val="28"/>
          <w:szCs w:val="28"/>
        </w:rPr>
        <w:t>Содержание программы</w:t>
      </w:r>
      <w:r w:rsidRPr="00813C0D">
        <w:rPr>
          <w:b/>
          <w:sz w:val="28"/>
          <w:szCs w:val="28"/>
        </w:rPr>
        <w:t xml:space="preserve"> </w:t>
      </w:r>
      <w:r w:rsidRPr="00813C0D">
        <w:rPr>
          <w:sz w:val="28"/>
          <w:szCs w:val="2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6A23CE" w:rsidRPr="00813C0D" w:rsidRDefault="006A23CE" w:rsidP="006A23CE">
      <w:pPr>
        <w:spacing w:line="360" w:lineRule="auto"/>
        <w:ind w:firstLine="426"/>
        <w:jc w:val="both"/>
        <w:rPr>
          <w:sz w:val="28"/>
          <w:szCs w:val="28"/>
        </w:rPr>
      </w:pPr>
      <w:r w:rsidRPr="00813C0D">
        <w:rPr>
          <w:sz w:val="28"/>
          <w:szCs w:val="28"/>
        </w:rPr>
        <w:t xml:space="preserve">В программе представлены следующие разделы: </w:t>
      </w:r>
    </w:p>
    <w:p w:rsidR="006A23CE" w:rsidRPr="00813C0D" w:rsidRDefault="006A23CE" w:rsidP="006A23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Устное народное творчество.</w:t>
      </w:r>
    </w:p>
    <w:p w:rsidR="006A23CE" w:rsidRPr="00813C0D" w:rsidRDefault="006A23CE" w:rsidP="006A23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Древнерусская литература. </w:t>
      </w:r>
    </w:p>
    <w:p w:rsidR="006A23CE" w:rsidRPr="00813C0D" w:rsidRDefault="006A23CE" w:rsidP="006A23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Русская литература XVIII в.</w:t>
      </w:r>
    </w:p>
    <w:p w:rsidR="006A23CE" w:rsidRPr="00813C0D" w:rsidRDefault="006A23CE" w:rsidP="006A23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>Русская литература XIX в.</w:t>
      </w:r>
    </w:p>
    <w:p w:rsidR="006A23CE" w:rsidRPr="00813C0D" w:rsidRDefault="006A23CE" w:rsidP="006A23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0D">
        <w:rPr>
          <w:rFonts w:ascii="Times New Roman" w:hAnsi="Times New Roman"/>
          <w:sz w:val="28"/>
          <w:szCs w:val="28"/>
        </w:rPr>
        <w:t xml:space="preserve">Русская литература XX в. 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Default="006A23CE" w:rsidP="006A23CE">
      <w:pPr>
        <w:jc w:val="center"/>
        <w:rPr>
          <w:b/>
          <w:sz w:val="28"/>
          <w:szCs w:val="28"/>
        </w:rPr>
      </w:pPr>
    </w:p>
    <w:p w:rsidR="00813C0D" w:rsidRDefault="00813C0D" w:rsidP="006A23CE">
      <w:pPr>
        <w:jc w:val="center"/>
        <w:rPr>
          <w:b/>
          <w:sz w:val="28"/>
          <w:szCs w:val="28"/>
        </w:rPr>
      </w:pPr>
    </w:p>
    <w:p w:rsidR="00813C0D" w:rsidRDefault="00813C0D" w:rsidP="006A23CE">
      <w:pPr>
        <w:jc w:val="center"/>
        <w:rPr>
          <w:b/>
          <w:sz w:val="28"/>
          <w:szCs w:val="28"/>
        </w:rPr>
      </w:pPr>
    </w:p>
    <w:p w:rsidR="00813C0D" w:rsidRDefault="00813C0D" w:rsidP="006A23CE">
      <w:pPr>
        <w:jc w:val="center"/>
        <w:rPr>
          <w:b/>
          <w:sz w:val="28"/>
          <w:szCs w:val="28"/>
        </w:rPr>
      </w:pPr>
    </w:p>
    <w:p w:rsidR="00813C0D" w:rsidRPr="00813C0D" w:rsidRDefault="00813C0D" w:rsidP="006A23CE">
      <w:pPr>
        <w:jc w:val="center"/>
        <w:rPr>
          <w:b/>
          <w:sz w:val="28"/>
          <w:szCs w:val="28"/>
        </w:rPr>
      </w:pPr>
    </w:p>
    <w:p w:rsidR="00813C0D" w:rsidRDefault="00813C0D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lastRenderedPageBreak/>
        <w:t>Календарн</w:t>
      </w:r>
      <w:proofErr w:type="gramStart"/>
      <w:r w:rsidRPr="00813C0D">
        <w:rPr>
          <w:b/>
          <w:sz w:val="28"/>
          <w:szCs w:val="28"/>
        </w:rPr>
        <w:t>о-</w:t>
      </w:r>
      <w:proofErr w:type="gramEnd"/>
      <w:r w:rsidRPr="00813C0D">
        <w:rPr>
          <w:b/>
          <w:sz w:val="28"/>
          <w:szCs w:val="28"/>
        </w:rPr>
        <w:t xml:space="preserve"> тематическое планирование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5 класс</w:t>
      </w:r>
    </w:p>
    <w:p w:rsidR="006A23CE" w:rsidRPr="00813C0D" w:rsidRDefault="006A23CE" w:rsidP="006A23C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6A23CE" w:rsidRPr="00813C0D" w:rsidTr="00186EF8">
        <w:tc>
          <w:tcPr>
            <w:tcW w:w="647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Тема </w:t>
            </w:r>
          </w:p>
        </w:tc>
      </w:tr>
      <w:tr w:rsidR="006A23CE" w:rsidRPr="00813C0D" w:rsidTr="00186EF8">
        <w:tc>
          <w:tcPr>
            <w:tcW w:w="647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Общее 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bCs/>
                <w:spacing w:val="-3"/>
                <w:sz w:val="28"/>
                <w:szCs w:val="28"/>
                <w:lang w:eastAsia="en-US"/>
              </w:rPr>
              <w:t>Родная литература как национально-культурная ценность народа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Русский фольклор.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>«Иван — крестьянский сын и чудо-юдо».</w:t>
            </w:r>
            <w:r w:rsidRPr="00813C0D">
              <w:rPr>
                <w:rFonts w:eastAsia="Calibri"/>
                <w:sz w:val="28"/>
                <w:szCs w:val="28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>«Журавль и цапля», «Солдатская шинель»</w:t>
            </w:r>
            <w:r w:rsidRPr="00813C0D">
              <w:rPr>
                <w:rFonts w:eastAsia="Calibri"/>
                <w:sz w:val="28"/>
                <w:szCs w:val="28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Древнерусская литература.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>Афанасий Никитин</w:t>
            </w:r>
            <w:proofErr w:type="gramStart"/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813C0D">
              <w:rPr>
                <w:rFonts w:eastAsia="Calibri"/>
                <w:sz w:val="28"/>
                <w:szCs w:val="28"/>
                <w:lang w:eastAsia="ar-SA"/>
              </w:rPr>
              <w:t>И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ar-SA"/>
              </w:rPr>
              <w:t>з «Хождения за три моря».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>Из литературы XVIII века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ar-SA"/>
              </w:rPr>
              <w:t xml:space="preserve">Михаил Васильевич Ломоносов. </w:t>
            </w:r>
            <w:r w:rsidRPr="00813C0D">
              <w:rPr>
                <w:rFonts w:eastAsia="Calibri"/>
                <w:sz w:val="28"/>
                <w:szCs w:val="28"/>
                <w:lang w:eastAsia="ar-SA"/>
              </w:rPr>
              <w:t xml:space="preserve">«Лишь только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ar-SA"/>
              </w:rPr>
              <w:t>дневный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ar-SA"/>
              </w:rPr>
              <w:t xml:space="preserve"> шум умолк…».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литературы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XIX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века.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Басни. </w:t>
            </w:r>
            <w:r w:rsidRPr="00813C0D">
              <w:rPr>
                <w:sz w:val="28"/>
                <w:szCs w:val="28"/>
                <w:lang w:eastAsia="en-US"/>
              </w:rPr>
              <w:t>Толстой Л.Н «Два товарища», «Лгун», «Отец и  сыновья».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Даль В.И. Сказка «Что значит  досуг?».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Поэтический образ Родины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Вяземский П.А. Стихотворение «Первый снег».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Станюкович К.М. Рассказ «Рождественская ночь»: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Литература  XX 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века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 xml:space="preserve">Пермяк Е.А. Сказка </w:t>
            </w:r>
            <w:r w:rsidRPr="00813C0D">
              <w:rPr>
                <w:sz w:val="28"/>
                <w:szCs w:val="28"/>
                <w:lang w:eastAsia="en-US"/>
              </w:rPr>
              <w:lastRenderedPageBreak/>
              <w:t>«Березовая роща».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 xml:space="preserve">Гайдар А.П. «Тимур  и его  команда».  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Пантелеев Л. «</w:t>
            </w:r>
            <w:proofErr w:type="spellStart"/>
            <w:r w:rsidRPr="00813C0D">
              <w:rPr>
                <w:sz w:val="28"/>
                <w:szCs w:val="28"/>
                <w:lang w:eastAsia="en-US"/>
              </w:rPr>
              <w:t>Шкидские</w:t>
            </w:r>
            <w:proofErr w:type="spellEnd"/>
            <w:r w:rsidRPr="00813C0D">
              <w:rPr>
                <w:sz w:val="28"/>
                <w:szCs w:val="28"/>
                <w:lang w:eastAsia="en-US"/>
              </w:rPr>
              <w:t xml:space="preserve">  рассказы».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Паустовский К.Г. «Заячьи лапы».</w:t>
            </w:r>
          </w:p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  <w:lang w:eastAsia="en-US"/>
              </w:rPr>
              <w:t>Пришвин  М.М. «Остров спасения»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Родная природа </w:t>
            </w:r>
          </w:p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b/>
                <w:i/>
                <w:color w:val="2D2F31"/>
                <w:sz w:val="28"/>
                <w:szCs w:val="28"/>
                <w:lang w:eastAsia="en-US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color w:val="2D2F31"/>
                <w:sz w:val="28"/>
                <w:szCs w:val="28"/>
                <w:lang w:eastAsia="en-US"/>
              </w:rPr>
            </w:pPr>
            <w:r w:rsidRPr="00813C0D">
              <w:rPr>
                <w:color w:val="2D2F31"/>
                <w:sz w:val="28"/>
                <w:szCs w:val="28"/>
                <w:lang w:eastAsia="en-US"/>
              </w:rPr>
              <w:t xml:space="preserve">Рубцов Н.М. «Родная деревня» </w:t>
            </w:r>
          </w:p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color w:val="2D2F31"/>
                <w:sz w:val="28"/>
                <w:szCs w:val="28"/>
                <w:lang w:eastAsia="en-US"/>
              </w:rPr>
            </w:pPr>
            <w:r w:rsidRPr="00813C0D">
              <w:rPr>
                <w:color w:val="2D2F31"/>
                <w:sz w:val="28"/>
                <w:szCs w:val="28"/>
                <w:lang w:eastAsia="en-US"/>
              </w:rPr>
              <w:t>Блок А. «Ты помнишь, в нашей бухте сонной…».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color w:val="2D2F31"/>
                <w:sz w:val="28"/>
                <w:szCs w:val="28"/>
                <w:lang w:eastAsia="en-US"/>
              </w:rPr>
            </w:pPr>
            <w:r w:rsidRPr="00813C0D">
              <w:rPr>
                <w:color w:val="2D2F31"/>
                <w:sz w:val="28"/>
                <w:szCs w:val="28"/>
                <w:lang w:eastAsia="en-US"/>
              </w:rPr>
              <w:t xml:space="preserve">Самойлов Д. «Сказка». </w:t>
            </w:r>
          </w:p>
          <w:p w:rsidR="006A23CE" w:rsidRPr="00813C0D" w:rsidRDefault="006A23CE" w:rsidP="00186EF8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color w:val="2D2F31"/>
                <w:sz w:val="28"/>
                <w:szCs w:val="28"/>
                <w:lang w:eastAsia="en-US"/>
              </w:rPr>
            </w:pPr>
            <w:r w:rsidRPr="00813C0D">
              <w:rPr>
                <w:color w:val="2D2F31"/>
                <w:sz w:val="28"/>
                <w:szCs w:val="28"/>
                <w:lang w:eastAsia="en-US"/>
              </w:rPr>
              <w:t>Берестов В. «Почему-то в детстве…»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3CE" w:rsidRPr="00813C0D" w:rsidRDefault="006A23CE" w:rsidP="006A23CE">
      <w:pPr>
        <w:rPr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Календарно-тематическое планирование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 xml:space="preserve"> 6 класс 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708"/>
        <w:gridCol w:w="3691"/>
      </w:tblGrid>
      <w:tr w:rsidR="006A23CE" w:rsidRPr="00813C0D" w:rsidTr="00186EF8">
        <w:tc>
          <w:tcPr>
            <w:tcW w:w="704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Тема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691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A23CE" w:rsidRPr="00813C0D" w:rsidTr="00186EF8">
        <w:tc>
          <w:tcPr>
            <w:tcW w:w="704" w:type="dxa"/>
          </w:tcPr>
          <w:p w:rsidR="006A23CE" w:rsidRPr="00813C0D" w:rsidRDefault="006A23CE" w:rsidP="00186EF8">
            <w:pPr>
              <w:ind w:left="-13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1111</w:t>
            </w:r>
          </w:p>
        </w:tc>
        <w:tc>
          <w:tcPr>
            <w:tcW w:w="2694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6A23CE" w:rsidRPr="00813C0D" w:rsidTr="00186EF8">
        <w:tc>
          <w:tcPr>
            <w:tcW w:w="704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Русский фольклор</w:t>
            </w: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Сказка «Два Ивана – солдатских сына».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Выразительное чтение произведения. Характеристика героев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фольклорных произведений.</w:t>
            </w:r>
          </w:p>
        </w:tc>
      </w:tr>
      <w:tr w:rsidR="006A23CE" w:rsidRPr="00813C0D" w:rsidTr="00186EF8">
        <w:tc>
          <w:tcPr>
            <w:tcW w:w="704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Древнерусская литература</w:t>
            </w: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«Подвиг юноши Кожемяки» из сказаний о Святославе.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>Образное отражение жизни в древнерусской литературе.</w:t>
            </w:r>
          </w:p>
        </w:tc>
      </w:tr>
      <w:tr w:rsidR="006A23CE" w:rsidRPr="00813C0D" w:rsidTr="00186EF8">
        <w:tc>
          <w:tcPr>
            <w:tcW w:w="704" w:type="dxa"/>
            <w:vMerge w:val="restart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  <w:vMerge w:val="restart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XIX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века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Поэтический образ Родины.</w:t>
            </w: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Н. Г. Гарин-Михайловский. «Детство Тёмы» (главы «Иванов», «Ябеда», «Экзамены»).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Ф.М. Достоевский. «Мальчики»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Н. Лесков «Человек на часах». </w:t>
            </w:r>
            <w:r w:rsidRPr="00813C0D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Автор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и его отношение к родине в строках лирических стихотворений.</w:t>
            </w:r>
          </w:p>
        </w:tc>
      </w:tr>
      <w:tr w:rsidR="006A23CE" w:rsidRPr="00813C0D" w:rsidTr="00186EF8">
        <w:tc>
          <w:tcPr>
            <w:tcW w:w="704" w:type="dxa"/>
            <w:vMerge w:val="restart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vMerge w:val="restart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XX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века</w:t>
            </w: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Стихи о 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прекрасном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неведомом</w:t>
            </w: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Л.А. Чарская.  Рассказ «Тайна».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А.И. </w:t>
            </w:r>
            <w:proofErr w:type="spell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Приставкин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ассказ</w:t>
            </w:r>
            <w:proofErr w:type="spell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«Золотая рыбка».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Основная тематика и нравственная проблематика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рассказаВыразительные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средства создания образов. Воспитание чувства милосердия, сострадания, заботы о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беззащитном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Ю.Я. Яковлев «Рыцарь Вася».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Благородство как следование внутренним нравственным идеалам.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А. Алексин «Домашнее сочинение». </w:t>
            </w:r>
            <w:r w:rsidRPr="00813C0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Р.П. Погодин «Время говорит – пора».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Герои-подростки и их взаимоотношения с родителями в литературе и в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жизни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озиция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автора. Взаимопонимание детей и родителей. Доброта и дружба.</w:t>
            </w:r>
          </w:p>
        </w:tc>
      </w:tr>
      <w:tr w:rsidR="006A23CE" w:rsidRPr="00813C0D" w:rsidTr="00186EF8">
        <w:tc>
          <w:tcPr>
            <w:tcW w:w="704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</w:t>
            </w: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где я, играя…», «Я иду и радуюсь…», А. Вознесенский «Снег в сентябре».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Поэтическое изображение родной природы и выражение авторского настроения,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миросозерцания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лияние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с природой, эмоциональное состояние лирического героя.</w:t>
            </w:r>
          </w:p>
        </w:tc>
      </w:tr>
      <w:tr w:rsidR="006A23CE" w:rsidRPr="00813C0D" w:rsidTr="00186EF8">
        <w:tc>
          <w:tcPr>
            <w:tcW w:w="3398" w:type="dxa"/>
            <w:gridSpan w:val="2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15 час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691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3CE" w:rsidRPr="00813C0D" w:rsidRDefault="006A23CE" w:rsidP="006A23CE">
      <w:pPr>
        <w:rPr>
          <w:sz w:val="28"/>
          <w:szCs w:val="28"/>
        </w:rPr>
      </w:pPr>
    </w:p>
    <w:p w:rsidR="006A23CE" w:rsidRPr="00813C0D" w:rsidRDefault="006A23CE" w:rsidP="006A23CE">
      <w:pPr>
        <w:rPr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Календарн</w:t>
      </w:r>
      <w:proofErr w:type="gramStart"/>
      <w:r w:rsidRPr="00813C0D">
        <w:rPr>
          <w:b/>
          <w:sz w:val="28"/>
          <w:szCs w:val="28"/>
        </w:rPr>
        <w:t>о-</w:t>
      </w:r>
      <w:proofErr w:type="gramEnd"/>
      <w:r w:rsidRPr="00813C0D">
        <w:rPr>
          <w:b/>
          <w:sz w:val="28"/>
          <w:szCs w:val="28"/>
        </w:rPr>
        <w:t xml:space="preserve"> тематическое планирование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7 класс</w:t>
      </w:r>
    </w:p>
    <w:p w:rsidR="006A23CE" w:rsidRPr="00813C0D" w:rsidRDefault="006A23CE" w:rsidP="006A23C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6A23CE" w:rsidRPr="00813C0D" w:rsidTr="00186EF8">
        <w:tc>
          <w:tcPr>
            <w:tcW w:w="647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Тема </w:t>
            </w:r>
          </w:p>
        </w:tc>
      </w:tr>
      <w:tr w:rsidR="006A23CE" w:rsidRPr="00813C0D" w:rsidTr="00186EF8">
        <w:tc>
          <w:tcPr>
            <w:tcW w:w="647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Общее 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Русский фольклор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Героические былины. «Добрыня и змей», «Алеша Попович и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Тугарин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Змеевич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>», «Святого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р-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богатырь»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Древнерусская литература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</w:rPr>
              <w:t>«Моления Даниила Заточника</w:t>
            </w:r>
            <w:proofErr w:type="gramStart"/>
            <w:r w:rsidRPr="00813C0D">
              <w:rPr>
                <w:sz w:val="28"/>
                <w:szCs w:val="28"/>
              </w:rPr>
              <w:t>»-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памятник гражданственности, духовности и нравственности. </w:t>
            </w:r>
          </w:p>
          <w:p w:rsidR="006A23CE" w:rsidRPr="00813C0D" w:rsidRDefault="006A23CE" w:rsidP="00186EF8">
            <w:pPr>
              <w:spacing w:line="263" w:lineRule="exact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6A23CE" w:rsidRPr="00813C0D" w:rsidTr="00186EF8">
        <w:trPr>
          <w:trHeight w:val="1056"/>
        </w:trPr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XVIII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 xml:space="preserve">А.Сумароков. «Эпиграмма». </w:t>
            </w:r>
          </w:p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В.Капнист. «На кончину Гавриила Романовича Державина»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both"/>
              <w:rPr>
                <w:b/>
                <w:sz w:val="28"/>
                <w:szCs w:val="28"/>
              </w:rPr>
            </w:pPr>
            <w:r w:rsidRPr="00813C0D">
              <w:rPr>
                <w:b/>
                <w:sz w:val="28"/>
                <w:szCs w:val="28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XIX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6A23CE" w:rsidRPr="00813C0D" w:rsidRDefault="006A23CE" w:rsidP="00186EF8">
            <w:pPr>
              <w:jc w:val="center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И.А.Крылов. «Лягушки, просящие царя», «Обоз». Историческая основа басен.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 xml:space="preserve">А.С.Пушкин. «Скупой </w:t>
            </w:r>
            <w:r w:rsidRPr="00813C0D">
              <w:rPr>
                <w:sz w:val="28"/>
                <w:szCs w:val="28"/>
              </w:rPr>
              <w:lastRenderedPageBreak/>
              <w:t>рыцарь». «Ужасный век, ужасные сердца».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Align w:val="bottom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И.С.Тургенев. «Бурмистр», Влияние крепостного права на людей. «Певцы». Роль таланта</w:t>
            </w:r>
          </w:p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(на выбор).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Align w:val="bottom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813C0D">
              <w:rPr>
                <w:sz w:val="28"/>
                <w:szCs w:val="28"/>
              </w:rPr>
              <w:t>А.П.Чехов. «Тоска», «Размазня». «Смех сквозь слезы».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Align w:val="bottom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sz w:val="28"/>
                <w:szCs w:val="28"/>
              </w:rPr>
              <w:t>А.И.Куприн</w:t>
            </w:r>
            <w:proofErr w:type="gramStart"/>
            <w:r w:rsidRPr="00813C0D">
              <w:rPr>
                <w:sz w:val="28"/>
                <w:szCs w:val="28"/>
              </w:rPr>
              <w:t>.«</w:t>
            </w:r>
            <w:proofErr w:type="gramEnd"/>
            <w:r w:rsidRPr="00813C0D">
              <w:rPr>
                <w:sz w:val="28"/>
                <w:szCs w:val="28"/>
              </w:rPr>
              <w:t>Изумруд». Сострадание к «братьям нашим меньшим».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b/>
                <w:sz w:val="28"/>
                <w:szCs w:val="28"/>
              </w:rPr>
            </w:pPr>
            <w:r w:rsidRPr="00813C0D">
              <w:rPr>
                <w:b/>
                <w:sz w:val="28"/>
                <w:szCs w:val="28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XX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А.Аверченко. Вечером». Характеристика раннего творчества писателя. Два мира в рассказе.</w:t>
            </w:r>
          </w:p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Сатирические произведения. Сатира. Юмор.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Тэффи. «</w:t>
            </w:r>
            <w:proofErr w:type="gramStart"/>
            <w:r w:rsidRPr="00813C0D">
              <w:rPr>
                <w:bCs/>
                <w:sz w:val="28"/>
                <w:szCs w:val="28"/>
              </w:rPr>
              <w:t>Свои</w:t>
            </w:r>
            <w:proofErr w:type="gramEnd"/>
            <w:r w:rsidRPr="00813C0D">
              <w:rPr>
                <w:bCs/>
                <w:sz w:val="28"/>
                <w:szCs w:val="28"/>
              </w:rPr>
              <w:t xml:space="preserve"> и чужие».. Проблема взаимоотношений между своими и чужими.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М.Зощенко. «История болезни». Средства создания комического в рассказе.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В.Астафьев. «Мальчик в белой рубашке». Трагедия матери, потерявшей ребенка.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C0D">
              <w:rPr>
                <w:bCs/>
                <w:sz w:val="28"/>
                <w:szCs w:val="28"/>
              </w:rPr>
              <w:t>В.Шукшин. «Критики». Отношения между поколениями, проблема «отцов и детей».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spacing w:line="263" w:lineRule="exact"/>
              <w:jc w:val="both"/>
              <w:rPr>
                <w:bCs/>
                <w:sz w:val="28"/>
                <w:szCs w:val="28"/>
              </w:rPr>
            </w:pPr>
            <w:r w:rsidRPr="00813C0D">
              <w:rPr>
                <w:bCs/>
                <w:sz w:val="28"/>
                <w:szCs w:val="28"/>
              </w:rPr>
              <w:t>Е.Носов. «Трудный хлеб». Уроки нравственности в рассказе.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Календарн</w:t>
      </w:r>
      <w:proofErr w:type="gramStart"/>
      <w:r w:rsidRPr="00813C0D">
        <w:rPr>
          <w:b/>
          <w:sz w:val="28"/>
          <w:szCs w:val="28"/>
        </w:rPr>
        <w:t>о-</w:t>
      </w:r>
      <w:proofErr w:type="gramEnd"/>
      <w:r w:rsidRPr="00813C0D">
        <w:rPr>
          <w:b/>
          <w:sz w:val="28"/>
          <w:szCs w:val="28"/>
        </w:rPr>
        <w:t xml:space="preserve"> тематическое планирование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8 класс</w:t>
      </w:r>
    </w:p>
    <w:p w:rsidR="006A23CE" w:rsidRPr="00813C0D" w:rsidRDefault="006A23CE" w:rsidP="006A23C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6A23CE" w:rsidRPr="00813C0D" w:rsidTr="00186EF8">
        <w:tc>
          <w:tcPr>
            <w:tcW w:w="647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Тема </w:t>
            </w:r>
          </w:p>
        </w:tc>
      </w:tr>
      <w:tr w:rsidR="006A23CE" w:rsidRPr="00813C0D" w:rsidTr="00186EF8">
        <w:tc>
          <w:tcPr>
            <w:tcW w:w="647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Общее 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Своеобразие курса родной литературы в 8 классе.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Значение художественного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произведения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Pr="00813C0D">
              <w:rPr>
                <w:rFonts w:eastAsia="Calibri"/>
                <w:i/>
                <w:sz w:val="28"/>
                <w:szCs w:val="28"/>
                <w:lang w:eastAsia="en-US"/>
              </w:rPr>
              <w:t>культурном наследии страны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литерату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Роль народных песен ("Как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городе было во Казани" и "Не шуми,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мати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зеленая дубравушка" и другие) в произведениях Пушкина: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«Борис Годунов», «Дубровский», «Капитанская дочка», «Бахчисарайский фонтан» </w:t>
            </w:r>
            <w:r w:rsidRPr="00813C0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или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Фольклор в поэме – это пословицы, сказочные персонажи, загадки).</w:t>
            </w:r>
            <w:proofErr w:type="gramEnd"/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ры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Древнерусская литература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Бахмани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в1468 гг.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XVIII</w:t>
            </w: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Карамзин Н.М. Повесть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rPr>
                <w:b/>
                <w:sz w:val="28"/>
                <w:szCs w:val="28"/>
              </w:rPr>
            </w:pPr>
            <w:r w:rsidRPr="00813C0D">
              <w:rPr>
                <w:b/>
                <w:sz w:val="28"/>
                <w:szCs w:val="28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XIX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А.С.Пушкин «Пиковая дама». Проблема «человек и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813C0D">
              <w:rPr>
                <w:rFonts w:eastAsia="Calibri"/>
                <w:i/>
                <w:sz w:val="28"/>
                <w:szCs w:val="28"/>
                <w:lang w:eastAsia="en-US"/>
              </w:rPr>
              <w:t>значение образа Петербурга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Н.П.Вагнер "Христова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детка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"и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ли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Павел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Засодимский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Поэзия 19 века.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i/>
                <w:sz w:val="28"/>
                <w:szCs w:val="28"/>
                <w:lang w:eastAsia="en-US"/>
              </w:rPr>
              <w:t>Теория литературы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>: лиро-эпические произведения, их своеобразие и виды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b/>
                <w:sz w:val="28"/>
                <w:szCs w:val="28"/>
              </w:rPr>
            </w:pPr>
            <w:r w:rsidRPr="00813C0D">
              <w:rPr>
                <w:b/>
                <w:sz w:val="28"/>
                <w:szCs w:val="28"/>
              </w:rPr>
              <w:t xml:space="preserve">Литература </w:t>
            </w:r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XX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val="en-US" w:eastAsia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писателя.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Л.Кассиль "Дорогие мои мальчишки» (главы).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-И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>зображение жизни мальчишек во время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Д. Гранин и А. Адамович «Блокадная книга».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(По выбору).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–Г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ероизм жителей осажденного фашистами Ленинграда, 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переживших тяжелейшие блокадные дни.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Современная литература.</w:t>
            </w:r>
          </w:p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Нравственная проблематика, гуманистическое звучание произведений.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Д.Доцук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Назаркин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«Мандариновые острова»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(фрагменты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)-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повесть о мальчишках,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которые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едва ли не большую часть 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своей жизни проводят в больнице, но это не мешает им играть, фантазировать,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придумывать воображаемые миры 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3CE" w:rsidRPr="00813C0D" w:rsidRDefault="006A23CE" w:rsidP="006A23CE">
      <w:pPr>
        <w:rPr>
          <w:sz w:val="28"/>
          <w:szCs w:val="28"/>
        </w:rPr>
      </w:pP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Календарн</w:t>
      </w:r>
      <w:proofErr w:type="gramStart"/>
      <w:r w:rsidRPr="00813C0D">
        <w:rPr>
          <w:b/>
          <w:sz w:val="28"/>
          <w:szCs w:val="28"/>
        </w:rPr>
        <w:t>о-</w:t>
      </w:r>
      <w:proofErr w:type="gramEnd"/>
      <w:r w:rsidRPr="00813C0D">
        <w:rPr>
          <w:b/>
          <w:sz w:val="28"/>
          <w:szCs w:val="28"/>
        </w:rPr>
        <w:t xml:space="preserve"> тематическое планирование</w:t>
      </w:r>
    </w:p>
    <w:p w:rsidR="006A23CE" w:rsidRPr="00813C0D" w:rsidRDefault="006A23CE" w:rsidP="006A23CE">
      <w:pPr>
        <w:jc w:val="center"/>
        <w:rPr>
          <w:b/>
          <w:sz w:val="28"/>
          <w:szCs w:val="28"/>
        </w:rPr>
      </w:pPr>
      <w:r w:rsidRPr="00813C0D">
        <w:rPr>
          <w:b/>
          <w:sz w:val="28"/>
          <w:szCs w:val="28"/>
        </w:rPr>
        <w:t>9 класс</w:t>
      </w:r>
    </w:p>
    <w:p w:rsidR="006A23CE" w:rsidRPr="00813C0D" w:rsidRDefault="006A23CE" w:rsidP="006A23C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6A23CE" w:rsidRPr="00813C0D" w:rsidTr="00186EF8">
        <w:tc>
          <w:tcPr>
            <w:tcW w:w="647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Тема </w:t>
            </w:r>
          </w:p>
        </w:tc>
      </w:tr>
      <w:tr w:rsidR="006A23CE" w:rsidRPr="00813C0D" w:rsidTr="00186EF8">
        <w:tc>
          <w:tcPr>
            <w:tcW w:w="647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Общее 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</w:t>
            </w:r>
            <w:proofErr w:type="gramStart"/>
            <w:r w:rsidRPr="00813C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8" w:type="dxa"/>
            <w:vAlign w:val="bottom"/>
          </w:tcPr>
          <w:p w:rsidR="006A23CE" w:rsidRPr="00813C0D" w:rsidRDefault="006A23CE" w:rsidP="00186EF8">
            <w:pPr>
              <w:spacing w:line="263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Древнерусская</w:t>
            </w:r>
          </w:p>
          <w:p w:rsidR="006A23CE" w:rsidRPr="00813C0D" w:rsidRDefault="006A23CE" w:rsidP="00186EF8">
            <w:pPr>
              <w:spacing w:line="263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литература</w:t>
            </w:r>
          </w:p>
          <w:p w:rsidR="006A23CE" w:rsidRPr="00813C0D" w:rsidRDefault="006A23CE" w:rsidP="00186EF8">
            <w:pPr>
              <w:spacing w:line="263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Особенности развития древнерусской литературы.</w:t>
            </w:r>
          </w:p>
          <w:p w:rsidR="006A23CE" w:rsidRPr="00813C0D" w:rsidRDefault="006A23CE" w:rsidP="00186EF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Задонщина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>». Тема единения Русской земли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13C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6A23CE" w:rsidRPr="00813C0D" w:rsidTr="00186EF8">
        <w:tc>
          <w:tcPr>
            <w:tcW w:w="647" w:type="dxa"/>
            <w:vAlign w:val="bottom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8" w:type="dxa"/>
            <w:vMerge w:val="restart"/>
          </w:tcPr>
          <w:p w:rsidR="006A23CE" w:rsidRPr="00813C0D" w:rsidRDefault="006A23CE" w:rsidP="00186EF8">
            <w:pPr>
              <w:ind w:right="-9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литературы XVIII века</w:t>
            </w:r>
          </w:p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8" w:type="dxa"/>
            <w:vMerge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литературы XIX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Образ родной природы в стихах поэтов</w:t>
            </w:r>
            <w:r w:rsidRPr="00813C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XIX в.</w:t>
            </w: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Апухтин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Апухтина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813C0D">
              <w:rPr>
                <w:rFonts w:eastAsia="Calibri"/>
                <w:sz w:val="28"/>
                <w:szCs w:val="28"/>
                <w:lang w:eastAsia="en-US"/>
              </w:rPr>
              <w:t>общества</w:t>
            </w:r>
            <w:proofErr w:type="gram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 и благородство чувств героя рассказа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литературы XX века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Symbol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И.А.Бунин. Рассказы из цикла «Темные аллеи». «Холодная осень».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А.Толстой. «Русский характер» -</w:t>
            </w:r>
            <w:r w:rsidRPr="00813C0D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своеобразный итог рассуждениям о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русском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человеке.</w:t>
            </w:r>
            <w:r w:rsidRPr="00813C0D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Ю.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Бондарев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 Рассказ «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Простите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нас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!» Безнравственность забвения человека человеком. Тема благодарности воспитавшим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нас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людям, памяти о них. 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Психологизм рассказа Юрия Казакова «Запах хлеба»</w:t>
            </w:r>
            <w:proofErr w:type="gramStart"/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gramEnd"/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proofErr w:type="gramStart"/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и</w:t>
            </w:r>
            <w:proofErr w:type="gramEnd"/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ли </w:t>
            </w:r>
            <w:r w:rsidRPr="00813C0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К.Г.Паустовский. «Телеграмма». Отношение Насти к матери. </w:t>
            </w:r>
            <w:proofErr w:type="gramStart"/>
            <w:r w:rsidRPr="00813C0D">
              <w:rPr>
                <w:rFonts w:eastAsia="Calibri"/>
                <w:color w:val="000000"/>
                <w:sz w:val="28"/>
                <w:szCs w:val="28"/>
                <w:lang w:eastAsia="en-US"/>
              </w:rPr>
              <w:t>Смысл названия рассказа)</w:t>
            </w:r>
            <w:proofErr w:type="gramEnd"/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А.Грин. «Зеленая лампа». Что нужно человеку для счастья.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Глубина философского обобщения в рассказе А. </w:t>
            </w:r>
            <w:r w:rsidRPr="00813C0D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lastRenderedPageBreak/>
              <w:t>Платонова «В прекрасном и яростном мире».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5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Е. </w:t>
            </w:r>
            <w:proofErr w:type="spellStart"/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Габова</w:t>
            </w:r>
            <w:proofErr w:type="spellEnd"/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  Рассказ «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Не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пускайте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gramStart"/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Рыжую</w:t>
            </w:r>
            <w:proofErr w:type="gramEnd"/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813C0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озеро</w:t>
            </w:r>
            <w:r w:rsidRPr="00813C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». Проблема отсутствия понимания между людьми.</w:t>
            </w:r>
          </w:p>
        </w:tc>
      </w:tr>
      <w:tr w:rsidR="006A23CE" w:rsidRPr="00813C0D" w:rsidTr="00186EF8">
        <w:trPr>
          <w:trHeight w:val="1986"/>
        </w:trPr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8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Захар </w:t>
            </w:r>
            <w:proofErr w:type="spellStart"/>
            <w:r w:rsidRPr="00813C0D">
              <w:rPr>
                <w:rFonts w:eastAsia="Calibri"/>
                <w:sz w:val="28"/>
                <w:szCs w:val="28"/>
                <w:lang w:eastAsia="en-US"/>
              </w:rPr>
              <w:t>Прилепин</w:t>
            </w:r>
            <w:proofErr w:type="spellEnd"/>
            <w:r w:rsidRPr="00813C0D">
              <w:rPr>
                <w:rFonts w:eastAsia="Calibri"/>
                <w:sz w:val="28"/>
                <w:szCs w:val="28"/>
                <w:lang w:eastAsia="en-US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6A23CE" w:rsidRPr="00813C0D" w:rsidTr="00186EF8">
        <w:tc>
          <w:tcPr>
            <w:tcW w:w="647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26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</w:tcPr>
          <w:p w:rsidR="006A23CE" w:rsidRPr="00813C0D" w:rsidRDefault="006A23CE" w:rsidP="00186EF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C0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6A23CE" w:rsidRPr="00813C0D" w:rsidRDefault="006A23CE" w:rsidP="00186E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A23CE" w:rsidRPr="00813C0D" w:rsidRDefault="006A23CE" w:rsidP="00186EF8">
            <w:pPr>
              <w:tabs>
                <w:tab w:val="left" w:pos="820"/>
              </w:tabs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3CE" w:rsidRPr="00813C0D" w:rsidRDefault="006A23CE" w:rsidP="006A23CE">
      <w:pPr>
        <w:rPr>
          <w:sz w:val="28"/>
          <w:szCs w:val="28"/>
        </w:rPr>
      </w:pPr>
    </w:p>
    <w:p w:rsidR="00903D4A" w:rsidRPr="00813C0D" w:rsidRDefault="00903D4A">
      <w:pPr>
        <w:rPr>
          <w:sz w:val="28"/>
          <w:szCs w:val="28"/>
        </w:rPr>
      </w:pPr>
    </w:p>
    <w:sectPr w:rsidR="00903D4A" w:rsidRPr="00813C0D" w:rsidSect="0090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3CE"/>
    <w:rsid w:val="00186EF8"/>
    <w:rsid w:val="00354BFD"/>
    <w:rsid w:val="006A23CE"/>
    <w:rsid w:val="00813C0D"/>
    <w:rsid w:val="00902F62"/>
    <w:rsid w:val="00903D4A"/>
    <w:rsid w:val="009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A23C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Викторовна</cp:lastModifiedBy>
  <cp:revision>5</cp:revision>
  <dcterms:created xsi:type="dcterms:W3CDTF">2019-05-07T07:21:00Z</dcterms:created>
  <dcterms:modified xsi:type="dcterms:W3CDTF">2019-05-07T09:38:00Z</dcterms:modified>
</cp:coreProperties>
</file>